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37" w:rsidRPr="0076457F" w:rsidRDefault="00E11737" w:rsidP="00E11737">
      <w:pPr>
        <w:jc w:val="center"/>
        <w:rPr>
          <w:rFonts w:ascii="Times New Roman" w:hAnsi="Times New Roman" w:cs="Times New Roman"/>
          <w:b/>
          <w:i/>
          <w:sz w:val="32"/>
          <w:szCs w:val="52"/>
        </w:rPr>
      </w:pPr>
      <w:proofErr w:type="spellStart"/>
      <w:r w:rsidRPr="0076457F">
        <w:rPr>
          <w:rFonts w:ascii="Times New Roman" w:hAnsi="Times New Roman" w:cs="Times New Roman"/>
          <w:b/>
          <w:i/>
          <w:sz w:val="32"/>
          <w:szCs w:val="52"/>
        </w:rPr>
        <w:t>Sindromul</w:t>
      </w:r>
      <w:proofErr w:type="spellEnd"/>
      <w:r w:rsidRPr="0076457F">
        <w:rPr>
          <w:rFonts w:ascii="Times New Roman" w:hAnsi="Times New Roman" w:cs="Times New Roman"/>
          <w:b/>
          <w:i/>
          <w:sz w:val="32"/>
          <w:szCs w:val="52"/>
        </w:rPr>
        <w:t xml:space="preserve"> de </w:t>
      </w:r>
      <w:proofErr w:type="spellStart"/>
      <w:r w:rsidRPr="0076457F">
        <w:rPr>
          <w:rFonts w:ascii="Times New Roman" w:hAnsi="Times New Roman" w:cs="Times New Roman"/>
          <w:b/>
          <w:i/>
          <w:sz w:val="32"/>
          <w:szCs w:val="52"/>
        </w:rPr>
        <w:t>epuizare</w:t>
      </w:r>
      <w:proofErr w:type="spellEnd"/>
      <w:r w:rsidR="005C2BCC" w:rsidRPr="0076457F">
        <w:rPr>
          <w:rFonts w:ascii="Times New Roman" w:hAnsi="Times New Roman" w:cs="Times New Roman"/>
          <w:b/>
          <w:i/>
          <w:sz w:val="32"/>
          <w:szCs w:val="52"/>
        </w:rPr>
        <w:t xml:space="preserve"> </w:t>
      </w:r>
      <w:proofErr w:type="spellStart"/>
      <w:r w:rsidRPr="0076457F">
        <w:rPr>
          <w:rFonts w:ascii="Times New Roman" w:hAnsi="Times New Roman" w:cs="Times New Roman"/>
          <w:b/>
          <w:i/>
          <w:sz w:val="32"/>
          <w:szCs w:val="52"/>
        </w:rPr>
        <w:t>şi</w:t>
      </w:r>
      <w:proofErr w:type="spellEnd"/>
      <w:r w:rsidR="005C2BCC" w:rsidRPr="0076457F">
        <w:rPr>
          <w:rFonts w:ascii="Times New Roman" w:hAnsi="Times New Roman" w:cs="Times New Roman"/>
          <w:b/>
          <w:i/>
          <w:sz w:val="32"/>
          <w:szCs w:val="52"/>
        </w:rPr>
        <w:t xml:space="preserve"> </w:t>
      </w:r>
      <w:proofErr w:type="spellStart"/>
      <w:r w:rsidRPr="0076457F">
        <w:rPr>
          <w:rFonts w:ascii="Times New Roman" w:hAnsi="Times New Roman" w:cs="Times New Roman"/>
          <w:b/>
          <w:i/>
          <w:sz w:val="32"/>
          <w:szCs w:val="52"/>
        </w:rPr>
        <w:t>tulburările</w:t>
      </w:r>
      <w:proofErr w:type="spellEnd"/>
      <w:r w:rsidRPr="0076457F">
        <w:rPr>
          <w:rFonts w:ascii="Times New Roman" w:hAnsi="Times New Roman" w:cs="Times New Roman"/>
          <w:b/>
          <w:i/>
          <w:sz w:val="32"/>
          <w:szCs w:val="52"/>
        </w:rPr>
        <w:t xml:space="preserve"> de </w:t>
      </w:r>
      <w:proofErr w:type="spellStart"/>
      <w:r w:rsidRPr="0076457F">
        <w:rPr>
          <w:rFonts w:ascii="Times New Roman" w:hAnsi="Times New Roman" w:cs="Times New Roman"/>
          <w:b/>
          <w:i/>
          <w:sz w:val="32"/>
          <w:szCs w:val="52"/>
        </w:rPr>
        <w:t>somn</w:t>
      </w:r>
      <w:proofErr w:type="spellEnd"/>
    </w:p>
    <w:p w:rsidR="0076457F" w:rsidRPr="0076457F" w:rsidRDefault="0076457F" w:rsidP="00E11737">
      <w:pPr>
        <w:jc w:val="center"/>
        <w:rPr>
          <w:rFonts w:ascii="Times New Roman" w:hAnsi="Times New Roman" w:cs="Times New Roman"/>
          <w:b/>
          <w:i/>
          <w:sz w:val="24"/>
          <w:szCs w:val="52"/>
        </w:rPr>
      </w:pPr>
      <w:r w:rsidRPr="0076457F">
        <w:rPr>
          <w:rFonts w:ascii="Times New Roman" w:hAnsi="Times New Roman" w:cs="Times New Roman"/>
          <w:b/>
          <w:i/>
          <w:sz w:val="24"/>
          <w:szCs w:val="52"/>
        </w:rPr>
        <w:t xml:space="preserve">Ana Maria </w:t>
      </w:r>
      <w:proofErr w:type="spellStart"/>
      <w:r w:rsidRPr="0076457F">
        <w:rPr>
          <w:rFonts w:ascii="Times New Roman" w:hAnsi="Times New Roman" w:cs="Times New Roman"/>
          <w:b/>
          <w:i/>
          <w:sz w:val="24"/>
          <w:szCs w:val="52"/>
        </w:rPr>
        <w:t>Taga</w:t>
      </w:r>
      <w:proofErr w:type="spellEnd"/>
    </w:p>
    <w:p w:rsidR="008569DB" w:rsidRPr="008569DB" w:rsidRDefault="0076457F" w:rsidP="008569D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B651E1">
        <w:rPr>
          <w:rFonts w:ascii="Times New Roman" w:hAnsi="Times New Roman" w:cs="Times New Roman"/>
          <w:sz w:val="24"/>
          <w:szCs w:val="24"/>
        </w:rPr>
        <w:t>Sindromul</w:t>
      </w:r>
      <w:proofErr w:type="spellEnd"/>
      <w:r w:rsidR="00B651E1">
        <w:rPr>
          <w:rFonts w:ascii="Times New Roman" w:hAnsi="Times New Roman" w:cs="Times New Roman"/>
          <w:sz w:val="24"/>
          <w:szCs w:val="24"/>
        </w:rPr>
        <w:t xml:space="preserve"> b</w:t>
      </w:r>
      <w:r w:rsidR="0037111E" w:rsidRPr="008569DB">
        <w:rPr>
          <w:rFonts w:ascii="Times New Roman" w:hAnsi="Times New Roman" w:cs="Times New Roman"/>
          <w:sz w:val="24"/>
          <w:szCs w:val="24"/>
        </w:rPr>
        <w:t xml:space="preserve">urnout </w:t>
      </w:r>
      <w:proofErr w:type="spellStart"/>
      <w:r w:rsidR="0037111E" w:rsidRPr="008569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11E" w:rsidRPr="008569DB">
        <w:rPr>
          <w:rFonts w:ascii="Times New Roman" w:hAnsi="Times New Roman" w:cs="Times New Roman"/>
          <w:sz w:val="24"/>
          <w:szCs w:val="24"/>
        </w:rPr>
        <w:t>oboseala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11E" w:rsidRPr="008569DB">
        <w:rPr>
          <w:rFonts w:ascii="Times New Roman" w:hAnsi="Times New Roman" w:cs="Times New Roman"/>
          <w:sz w:val="24"/>
          <w:szCs w:val="24"/>
        </w:rPr>
        <w:t>cronică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1E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651E1">
        <w:rPr>
          <w:rFonts w:ascii="Times New Roman" w:hAnsi="Times New Roman" w:cs="Times New Roman"/>
          <w:sz w:val="24"/>
          <w:szCs w:val="24"/>
        </w:rPr>
        <w:t xml:space="preserve"> un constituent </w:t>
      </w:r>
      <w:proofErr w:type="spellStart"/>
      <w:r w:rsidR="00B651E1">
        <w:rPr>
          <w:rFonts w:ascii="Times New Roman" w:hAnsi="Times New Roman" w:cs="Times New Roman"/>
          <w:sz w:val="24"/>
          <w:szCs w:val="24"/>
        </w:rPr>
        <w:t>omniprez</w:t>
      </w:r>
      <w:r w:rsidR="008569DB" w:rsidRPr="008569DB">
        <w:rPr>
          <w:rFonts w:ascii="Times New Roman" w:hAnsi="Times New Roman" w:cs="Times New Roman"/>
          <w:sz w:val="24"/>
          <w:szCs w:val="24"/>
        </w:rPr>
        <w:t>ent</w:t>
      </w:r>
      <w:proofErr w:type="spellEnd"/>
      <w:r w:rsidR="008569DB" w:rsidRPr="008569D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569DB" w:rsidRPr="008569DB">
        <w:rPr>
          <w:rFonts w:ascii="Times New Roman" w:hAnsi="Times New Roman" w:cs="Times New Roman"/>
          <w:sz w:val="24"/>
          <w:szCs w:val="24"/>
        </w:rPr>
        <w:t>lumii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DB" w:rsidRPr="008569DB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="008569DB" w:rsidRPr="008569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69DB" w:rsidRPr="008569D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BCC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hAnsi="Times New Roman" w:cs="Times New Roman"/>
          <w:sz w:val="24"/>
          <w:szCs w:val="24"/>
        </w:rPr>
        <w:t>prelungit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hAnsi="Times New Roman" w:cs="Times New Roman"/>
          <w:sz w:val="24"/>
          <w:szCs w:val="24"/>
        </w:rPr>
        <w:t>cauzeze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hAnsi="Times New Roman" w:cs="Times New Roman"/>
          <w:sz w:val="24"/>
          <w:szCs w:val="24"/>
        </w:rPr>
        <w:t>modifică</w:t>
      </w:r>
      <w:r w:rsidR="008569DB" w:rsidRPr="008569D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C54">
        <w:rPr>
          <w:rFonts w:ascii="Times New Roman" w:hAnsi="Times New Roman" w:cs="Times New Roman"/>
          <w:sz w:val="24"/>
          <w:szCs w:val="24"/>
        </w:rPr>
        <w:t>fiziologice</w:t>
      </w:r>
      <w:proofErr w:type="spellEnd"/>
      <w:r w:rsidR="00C15C54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="00C15C54">
        <w:rPr>
          <w:rFonts w:ascii="Times New Roman" w:hAnsi="Times New Roman" w:cs="Times New Roman"/>
          <w:sz w:val="24"/>
          <w:szCs w:val="24"/>
        </w:rPr>
        <w:t>rezulta</w:t>
      </w:r>
      <w:proofErr w:type="spellEnd"/>
      <w:r w:rsidR="00C15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C54">
        <w:rPr>
          <w:rFonts w:ascii="Times New Roman" w:hAnsi="Times New Roman" w:cs="Times New Roman"/>
          <w:sz w:val="24"/>
          <w:szCs w:val="24"/>
        </w:rPr>
        <w:t>î</w:t>
      </w:r>
      <w:r w:rsidR="00B651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hAnsi="Times New Roman" w:cs="Times New Roman"/>
          <w:sz w:val="24"/>
          <w:szCs w:val="24"/>
        </w:rPr>
        <w:t>tulbură</w:t>
      </w:r>
      <w:r w:rsidR="008569DB" w:rsidRPr="008569D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5C2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DB" w:rsidRPr="008569DB">
        <w:rPr>
          <w:rFonts w:ascii="Times New Roman" w:hAnsi="Times New Roman" w:cs="Times New Roman"/>
          <w:sz w:val="24"/>
          <w:szCs w:val="24"/>
        </w:rPr>
        <w:t>somatice</w:t>
      </w:r>
      <w:proofErr w:type="spellEnd"/>
      <w:r w:rsidR="008569DB" w:rsidRPr="008569DB">
        <w:rPr>
          <w:rFonts w:ascii="Times New Roman" w:hAnsi="Times New Roman" w:cs="Times New Roman"/>
          <w:sz w:val="24"/>
          <w:szCs w:val="24"/>
        </w:rPr>
        <w:t>.</w:t>
      </w:r>
      <w:r w:rsidR="008569DB" w:rsidRPr="00D71C7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Stresul  este implicat în 50-70% dintre formele de boli fizice.                                                                El apare ca sursă predispozanta şi cauzală a bolilor de inima, a </w:t>
      </w:r>
      <w:r w:rsidR="008569DB">
        <w:rPr>
          <w:rFonts w:ascii="Times New Roman" w:eastAsia="Times New Roman" w:hAnsi="Times New Roman" w:cs="Times New Roman"/>
          <w:sz w:val="24"/>
          <w:szCs w:val="24"/>
          <w:lang w:val="ro-RO"/>
        </w:rPr>
        <w:t>celor de stomac, a diabetului, a</w:t>
      </w:r>
      <w:r w:rsidR="008569DB" w:rsidRPr="00D71C7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bolilor infectioase etc. </w:t>
      </w:r>
    </w:p>
    <w:p w:rsidR="008569DB" w:rsidRPr="008569DB" w:rsidRDefault="0076457F" w:rsidP="008569D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      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Tabloul clinic al sindromului de</w:t>
      </w:r>
      <w:r w:rsidR="008569D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oboseala cronică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cuprinde :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5C2BC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      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</w:t>
      </w:r>
      <w:r w:rsidR="008569DB" w:rsidRPr="0085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>semne şi simptome somatice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 cefalee continuă, tulburări gastro-intestinale, astenie, fatigabilitate;</w:t>
      </w:r>
      <w:r w:rsidR="005C2BC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</w:t>
      </w:r>
      <w:r w:rsidR="008569DB" w:rsidRPr="0085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>comportamente neobişnuite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 iritabilitate, intoleranţă şi incapacitatea de a înţelege şi empatiza cu ceilalţi, criticism nejustificat, lipsă de încredere, atitudine de superioritate faţă de ceilalţi;                  -</w:t>
      </w:r>
      <w:r w:rsidR="008569DB" w:rsidRPr="0085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>atitudini defensive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: rigiditate, negativism, rezistenţă la schimbare, pseudoactivism (subiectul petrece tot mai multe ore la locul de muncă dar realizează tot mai puţin din ceea ce-şi propune, fără să fie pe deplin conştient de acest lucru)</w:t>
      </w:r>
      <w:r w:rsid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8569DB" w:rsidRDefault="0076457F" w:rsidP="008569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spellStart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Emoţ</w:t>
      </w:r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io</w:t>
      </w:r>
      <w:r w:rsidR="00B651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nal</w:t>
      </w:r>
      <w:proofErr w:type="spellEnd"/>
      <w:r w:rsidR="00B651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651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vorbind</w:t>
      </w:r>
      <w:proofErr w:type="spellEnd"/>
      <w:r w:rsidR="00B651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bu</w:t>
      </w:r>
      <w:r w:rsid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rnout se </w:t>
      </w:r>
      <w:proofErr w:type="spellStart"/>
      <w:r w:rsid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manifestă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urmatoarele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8569DB" w:rsidRPr="008569D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reacţiie</w:t>
      </w:r>
      <w:proofErr w:type="spellEnd"/>
      <w:r w:rsidR="005C2BC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moţionale</w:t>
      </w:r>
      <w:proofErr w:type="spellEnd"/>
      <w:r w:rsidR="008569DB" w:rsidRPr="008569D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iritabilitate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crescută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scăderea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interesului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domenii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care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reprezentau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înainte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pasiuni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hobby-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uri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pierderea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interesului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prieteni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instabilitate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emoţională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anxietate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tristete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chiar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depresie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reprimarea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emoţiilor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dificultăţi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în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angajarea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activităţiilor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distractive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="005C2BC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relaxante</w:t>
      </w:r>
      <w:proofErr w:type="spellEnd"/>
      <w:r w:rsidR="008569DB" w:rsidRPr="008569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8569DB" w:rsidRDefault="0076457F" w:rsidP="008569D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      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Sindromul de oboseala cronica poate dura mai multi ani  si are o evoluţie stadială:</w:t>
      </w:r>
      <w:r w:rsidR="005C2BCC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                 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1. </w:t>
      </w:r>
      <w:r w:rsidR="008569DB" w:rsidRPr="0085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/>
        </w:rPr>
        <w:t>stadiul I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se caracterizează prin</w:t>
      </w:r>
      <w:r w:rsidR="008569DB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nelinişte, confuzie şi </w:t>
      </w:r>
      <w:r w:rsidR="00B651E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frustrări</w:t>
      </w:r>
      <w:r w:rsidR="008569DB"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2. </w:t>
      </w:r>
      <w:r w:rsidR="008569DB" w:rsidRPr="0085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>stadiul al-II-lea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  <w:r w:rsid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se caracterizează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prin frustare intensă şi nemulţumire</w:t>
      </w:r>
      <w:r w:rsid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;</w:t>
      </w:r>
      <w:r w:rsidR="005C2BCC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3. </w:t>
      </w:r>
      <w:r w:rsidR="008569DB" w:rsidRPr="0085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/>
        </w:rPr>
        <w:t>stadiul al-III-lea</w:t>
      </w:r>
      <w:r w:rsidR="008569DB" w:rsidRP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se caracterizează prin apatie, renunţare, disperare</w:t>
      </w:r>
      <w:r w:rsidR="008569DB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8569DB" w:rsidRPr="008569DB" w:rsidRDefault="0076457F" w:rsidP="008569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Sindromul</w:t>
      </w:r>
      <w:proofErr w:type="spellEnd"/>
      <w:r w:rsidR="005C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9DB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epuizare</w:t>
      </w:r>
      <w:proofErr w:type="spellEnd"/>
      <w:r w:rsidR="005C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afectează</w:t>
      </w:r>
      <w:proofErr w:type="spellEnd"/>
      <w:r w:rsidR="005C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="005C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somnului</w:t>
      </w:r>
      <w:proofErr w:type="spellEnd"/>
      <w:r w:rsidR="005C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putând</w:t>
      </w:r>
      <w:proofErr w:type="spellEnd"/>
      <w:r w:rsidR="005C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5C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ducă</w:t>
      </w:r>
      <w:proofErr w:type="spellEnd"/>
      <w:r w:rsidR="008569D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tulburări</w:t>
      </w:r>
      <w:proofErr w:type="spellEnd"/>
      <w:r w:rsidR="00856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somn</w:t>
      </w:r>
      <w:proofErr w:type="spellEnd"/>
      <w:r w:rsidR="005C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="008569DB">
        <w:rPr>
          <w:rFonts w:ascii="Times New Roman" w:eastAsia="Times New Roman" w:hAnsi="Times New Roman" w:cs="Times New Roman"/>
          <w:sz w:val="24"/>
          <w:szCs w:val="24"/>
        </w:rPr>
        <w:t xml:space="preserve">: insomnia,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apneea</w:t>
      </w:r>
      <w:proofErr w:type="spellEnd"/>
      <w:r w:rsidR="00856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somn</w:t>
      </w:r>
      <w:proofErr w:type="spellEnd"/>
      <w:r w:rsidR="008569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narcolepsia</w:t>
      </w:r>
      <w:proofErr w:type="spellEnd"/>
      <w:r w:rsidR="008569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terorile</w:t>
      </w:r>
      <w:proofErr w:type="spellEnd"/>
      <w:r w:rsidR="008569DB">
        <w:rPr>
          <w:rFonts w:ascii="Times New Roman" w:eastAsia="Times New Roman" w:hAnsi="Times New Roman" w:cs="Times New Roman"/>
          <w:sz w:val="24"/>
          <w:szCs w:val="24"/>
        </w:rPr>
        <w:t xml:space="preserve"> nocturne,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sindromul</w:t>
      </w:r>
      <w:proofErr w:type="spellEnd"/>
      <w:r w:rsidR="005C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piciorului</w:t>
      </w:r>
      <w:proofErr w:type="spellEnd"/>
      <w:r w:rsidR="005C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nelinistit</w:t>
      </w:r>
      <w:proofErr w:type="spellEnd"/>
      <w:r w:rsidR="008569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B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sz w:val="24"/>
          <w:szCs w:val="24"/>
        </w:rPr>
        <w:t>somnambulismul</w:t>
      </w:r>
      <w:proofErr w:type="spellEnd"/>
      <w:r w:rsidR="00856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4FA1" w:rsidRPr="0076457F" w:rsidRDefault="0076457F" w:rsidP="0076457F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bookmarkStart w:id="0" w:name="_GoBack"/>
      <w:bookmarkEnd w:id="0"/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Cauza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insomniei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multe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 din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cazuri</w:t>
      </w:r>
      <w:proofErr w:type="spellEnd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ordin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psihologic</w:t>
      </w:r>
      <w:proofErr w:type="spellEnd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Insomnia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reprezintă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incapacitatea</w:t>
      </w:r>
      <w:proofErr w:type="spellEnd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dormi</w:t>
      </w:r>
      <w:proofErr w:type="spellEnd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corespunde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unei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>stă</w:t>
      </w:r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proofErr w:type="spellEnd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nesiguranţa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control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tot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întâmplă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69DB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5C2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stări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angoasă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2D4FA1" w:rsidRPr="0076457F" w:rsidSect="0037111E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1737"/>
    <w:rsid w:val="002A1F58"/>
    <w:rsid w:val="002D4FA1"/>
    <w:rsid w:val="0037111E"/>
    <w:rsid w:val="00466BDC"/>
    <w:rsid w:val="005C2BCC"/>
    <w:rsid w:val="0076457F"/>
    <w:rsid w:val="008569DB"/>
    <w:rsid w:val="00B651E1"/>
    <w:rsid w:val="00BD50E9"/>
    <w:rsid w:val="00C15C54"/>
    <w:rsid w:val="00E11737"/>
    <w:rsid w:val="00FA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BD0B"/>
  <w15:docId w15:val="{2DAC0C5C-4984-4808-9B50-E3F6755C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dcterms:created xsi:type="dcterms:W3CDTF">2018-11-08T17:08:00Z</dcterms:created>
  <dcterms:modified xsi:type="dcterms:W3CDTF">2018-11-16T05:42:00Z</dcterms:modified>
</cp:coreProperties>
</file>