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0E" w:rsidRPr="00A548B2" w:rsidRDefault="00E1666A" w:rsidP="00E1666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548B2">
        <w:rPr>
          <w:rFonts w:ascii="Times New Roman" w:hAnsi="Times New Roman" w:cs="Times New Roman"/>
          <w:b/>
          <w:sz w:val="24"/>
          <w:szCs w:val="24"/>
          <w:lang w:val="ro-RO"/>
        </w:rPr>
        <w:t>PLASMAFEREZA ȘI ATEROSCLEROZA</w:t>
      </w:r>
    </w:p>
    <w:p w:rsidR="00E1666A" w:rsidRDefault="00D61198" w:rsidP="00E1666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Manole C</w:t>
      </w:r>
      <w:r w:rsidRPr="00E1666A">
        <w:rPr>
          <w:rFonts w:ascii="Times New Roman" w:hAnsi="Times New Roman" w:cs="Times New Roman"/>
          <w:sz w:val="24"/>
          <w:szCs w:val="24"/>
          <w:lang w:val="ro-RO"/>
        </w:rPr>
        <w:t>ojocaru</w:t>
      </w:r>
    </w:p>
    <w:p w:rsidR="00E1666A" w:rsidRPr="00E1666A" w:rsidRDefault="0081443D" w:rsidP="00BF61F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198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Ateroscleroza este o afecțiune a pereților vaselor sanguine care, în timp, conduce la reducerea diametrului vasului de sânge (prin formarea de plăci ateromatoase ce conțin colesterol, calciu, material lipidic și lipofage) până la </w:t>
      </w:r>
      <w:r w:rsidR="0028413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îngustarea </w:t>
      </w:r>
      <w:r w:rsidRPr="00E6198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acestuia. </w:t>
      </w:r>
      <w:r w:rsidRPr="00E6198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Ateroscleroza poate rămâne asimptomatică o perioadă îndelungată, </w:t>
      </w:r>
      <w:r w:rsidR="006A45B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determinând</w:t>
      </w:r>
      <w:r w:rsidRPr="00E6198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anevrisme (dac</w:t>
      </w:r>
      <w:r w:rsidR="00AC4F4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E6198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procesul largirii arterelor este excesiv), formarea de cheaguri (dacă plăcile ateromatoase suferă rupturi), stenoz</w:t>
      </w:r>
      <w:r w:rsidR="006A45B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E6198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sau chiar la </w:t>
      </w:r>
      <w:r w:rsidR="002841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blocarea vasului</w:t>
      </w:r>
      <w:r w:rsidRPr="00AC4F4E">
        <w:rPr>
          <w:rFonts w:ascii="Times New Roman" w:hAnsi="Times New Roman" w:cs="Times New Roman"/>
          <w:color w:val="FF0000"/>
          <w:sz w:val="24"/>
          <w:szCs w:val="24"/>
          <w:lang w:val="ro-RO"/>
        </w:rPr>
        <w:t>.</w:t>
      </w:r>
      <w:r w:rsidRPr="00E6198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Odată cu ruptura placilor ateromatoase, se formeaz</w:t>
      </w:r>
      <w:r w:rsidR="0021117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E6198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trombi care vor încetini fluxul sanguin,  cauzând astfel infarctul. </w:t>
      </w:r>
      <w:r w:rsidR="0021117D" w:rsidRPr="0021117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E6198E" w:rsidRPr="0021117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cele mai multe dintre cazuri, factorii de risc care influen</w:t>
      </w:r>
      <w:r w:rsidR="0021117D" w:rsidRPr="0021117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E6198E" w:rsidRPr="0021117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eaz</w:t>
      </w:r>
      <w:r w:rsidR="0021117D" w:rsidRPr="0021117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E6198E" w:rsidRPr="0021117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apari</w:t>
      </w:r>
      <w:r w:rsidR="0021117D" w:rsidRPr="0021117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E6198E" w:rsidRPr="0021117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ia aterosclerozei sunt fumatul, diabetul zaharat tip </w:t>
      </w:r>
      <w:r w:rsidR="00930C7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</w:t>
      </w:r>
      <w:r w:rsidR="00E6198E" w:rsidRPr="0021117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obezitatea, dislipidemiile, nivelul crescut de homocistein</w:t>
      </w:r>
      <w:r w:rsidR="0021117D" w:rsidRPr="0021117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E6198E" w:rsidRPr="0021117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(un aminoacid produs de organismul uman), istoricul familial al bolilor de inim</w:t>
      </w:r>
      <w:r w:rsidR="0021117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E6198E" w:rsidRPr="0021117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sedentari</w:t>
      </w:r>
      <w:r w:rsidR="00AC4F4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</w:t>
      </w:r>
      <w:r w:rsidR="00E6198E" w:rsidRPr="0021117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mul, apneea obstructiv</w:t>
      </w:r>
      <w:r w:rsidR="0021117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E6198E" w:rsidRPr="0021117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somn. </w:t>
      </w:r>
      <w:r w:rsidR="00E6198E" w:rsidRPr="0028413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Ateroscleroza nu prezint</w:t>
      </w:r>
      <w:r w:rsidR="0021117D" w:rsidRPr="0028413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ă</w:t>
      </w:r>
      <w:r w:rsidR="00E6198E" w:rsidRPr="0028413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, de regul</w:t>
      </w:r>
      <w:r w:rsidR="0021117D" w:rsidRPr="0028413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ă</w:t>
      </w:r>
      <w:r w:rsidR="00E6198E" w:rsidRPr="0028413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, niciun simptom p</w:t>
      </w:r>
      <w:r w:rsidR="0021117D" w:rsidRPr="0028413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â</w:t>
      </w:r>
      <w:r w:rsidR="00E6198E" w:rsidRPr="0028413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n</w:t>
      </w:r>
      <w:r w:rsidR="0021117D" w:rsidRPr="0028413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ă î</w:t>
      </w:r>
      <w:r w:rsidR="00E6198E" w:rsidRPr="0028413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n momen</w:t>
      </w:r>
      <w:r w:rsidR="0021117D" w:rsidRPr="0028413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tul î</w:t>
      </w:r>
      <w:r w:rsidR="00E6198E" w:rsidRPr="0028413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n care placa de aterom atinge propor</w:t>
      </w:r>
      <w:r w:rsidR="0021117D" w:rsidRPr="0028413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ț</w:t>
      </w:r>
      <w:r w:rsidR="00E6198E" w:rsidRPr="0028413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ia de 40%</w:t>
      </w:r>
      <w:r w:rsidR="00284135" w:rsidRPr="0028413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 din calibrul vasului</w:t>
      </w:r>
      <w:r w:rsidR="00E6198E" w:rsidRPr="0028413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.</w:t>
      </w:r>
      <w:r w:rsidR="00E6198E" w:rsidRPr="00284135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21117D" w:rsidRPr="0021117D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urma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instal</w:t>
      </w:r>
      <w:r w:rsidR="0021117D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rii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aterosclerozei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pot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fi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afectate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21117D"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arterele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coronariene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cerebrovasculare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1117D"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117D">
        <w:rPr>
          <w:rFonts w:ascii="Times New Roman" w:hAnsi="Times New Roman" w:cs="Times New Roman"/>
          <w:color w:val="000000" w:themeColor="text1"/>
          <w:sz w:val="24"/>
          <w:szCs w:val="24"/>
        </w:rPr>
        <w:t>ș</w:t>
      </w:r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arterele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periferice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1117D">
        <w:rPr>
          <w:rFonts w:ascii="Times New Roman" w:hAnsi="Times New Roman" w:cs="Times New Roman"/>
          <w:color w:val="000000" w:themeColor="text1"/>
          <w:sz w:val="24"/>
          <w:szCs w:val="24"/>
        </w:rPr>
        <w:t>Deși</w:t>
      </w:r>
      <w:proofErr w:type="spellEnd"/>
      <w:r w:rsidR="00211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117D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="00211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21117D">
        <w:rPr>
          <w:rFonts w:ascii="Times New Roman" w:hAnsi="Times New Roman" w:cs="Times New Roman"/>
          <w:color w:val="000000" w:themeColor="text1"/>
          <w:sz w:val="24"/>
          <w:szCs w:val="24"/>
        </w:rPr>
        <w:t>boală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progresiv</w:t>
      </w:r>
      <w:r w:rsidR="0021117D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ateroscleroza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poate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fi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prevenit</w:t>
      </w:r>
      <w:r w:rsidR="0021117D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="00211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117D">
        <w:rPr>
          <w:rFonts w:ascii="Times New Roman" w:hAnsi="Times New Roman" w:cs="Times New Roman"/>
          <w:color w:val="000000" w:themeColor="text1"/>
          <w:sz w:val="24"/>
          <w:szCs w:val="24"/>
        </w:rPr>
        <w:t>reducâ</w:t>
      </w:r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factorii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risc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major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modificabili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fumatul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nivelul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ridicat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colesterol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hipertensiunea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arterial</w:t>
      </w:r>
      <w:r w:rsidR="0021117D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diabetul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sedentarismul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obezitatea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abuzul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alcool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117D">
        <w:rPr>
          <w:rFonts w:ascii="Times New Roman" w:hAnsi="Times New Roman" w:cs="Times New Roman"/>
          <w:color w:val="000000" w:themeColor="text1"/>
          <w:sz w:val="24"/>
          <w:szCs w:val="24"/>
        </w:rPr>
        <w:t>ș</w:t>
      </w:r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substan</w:t>
      </w:r>
      <w:r w:rsidR="0021117D">
        <w:rPr>
          <w:rFonts w:ascii="Times New Roman" w:hAnsi="Times New Roman" w:cs="Times New Roman"/>
          <w:color w:val="000000" w:themeColor="text1"/>
          <w:sz w:val="24"/>
          <w:szCs w:val="24"/>
        </w:rPr>
        <w:t>ț</w:t>
      </w:r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interzise</w:t>
      </w:r>
      <w:proofErr w:type="spellEnd"/>
      <w:r w:rsidR="00E6198E" w:rsidRPr="00E6198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81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11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1916">
        <w:rPr>
          <w:rFonts w:ascii="Times New Roman" w:hAnsi="Times New Roman" w:cs="Times New Roman"/>
          <w:color w:val="000000" w:themeColor="text1"/>
          <w:sz w:val="24"/>
          <w:szCs w:val="24"/>
        </w:rPr>
        <w:t>Tratamentul</w:t>
      </w:r>
      <w:proofErr w:type="spellEnd"/>
      <w:r w:rsidR="00831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medical nu </w:t>
      </w:r>
      <w:proofErr w:type="spellStart"/>
      <w:r w:rsidR="00831916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="00831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1916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831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1916">
        <w:rPr>
          <w:rFonts w:ascii="Times New Roman" w:hAnsi="Times New Roman" w:cs="Times New Roman"/>
          <w:color w:val="000000" w:themeColor="text1"/>
          <w:sz w:val="24"/>
          <w:szCs w:val="24"/>
        </w:rPr>
        <w:t>măsură</w:t>
      </w:r>
      <w:proofErr w:type="spellEnd"/>
      <w:r w:rsidR="00831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1916">
        <w:rPr>
          <w:rFonts w:ascii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="00831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1916">
        <w:rPr>
          <w:rFonts w:ascii="Times New Roman" w:hAnsi="Times New Roman" w:cs="Times New Roman"/>
          <w:color w:val="000000" w:themeColor="text1"/>
          <w:sz w:val="24"/>
          <w:szCs w:val="24"/>
        </w:rPr>
        <w:t>evite</w:t>
      </w:r>
      <w:proofErr w:type="spellEnd"/>
      <w:r w:rsidR="00831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1916">
        <w:rPr>
          <w:rFonts w:ascii="Times New Roman" w:hAnsi="Times New Roman" w:cs="Times New Roman"/>
          <w:color w:val="000000" w:themeColor="text1"/>
          <w:sz w:val="24"/>
          <w:szCs w:val="24"/>
        </w:rPr>
        <w:t>progresia</w:t>
      </w:r>
      <w:proofErr w:type="spellEnd"/>
      <w:r w:rsidR="00831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1916">
        <w:rPr>
          <w:rFonts w:ascii="Times New Roman" w:hAnsi="Times New Roman" w:cs="Times New Roman"/>
          <w:color w:val="000000" w:themeColor="text1"/>
          <w:sz w:val="24"/>
          <w:szCs w:val="24"/>
        </w:rPr>
        <w:t>leziunilor</w:t>
      </w:r>
      <w:proofErr w:type="spellEnd"/>
      <w:r w:rsidR="00831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1916">
        <w:rPr>
          <w:rFonts w:ascii="Times New Roman" w:hAnsi="Times New Roman" w:cs="Times New Roman"/>
          <w:color w:val="000000" w:themeColor="text1"/>
          <w:sz w:val="24"/>
          <w:szCs w:val="24"/>
        </w:rPr>
        <w:t>aterosclerotice</w:t>
      </w:r>
      <w:proofErr w:type="spellEnd"/>
      <w:r w:rsidR="00831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Tulburările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circulatorii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determinate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îngustarea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lumenului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vascular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induc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cre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ș</w:t>
      </w:r>
      <w:proofErr w:type="spellStart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terea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tendin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ei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tromboză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31916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Angioplastia</w:t>
      </w:r>
      <w:proofErr w:type="spellEnd"/>
      <w:r w:rsidR="00831916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31916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implică</w:t>
      </w:r>
      <w:proofErr w:type="spellEnd"/>
      <w:r w:rsidR="00831916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un ris de </w:t>
      </w:r>
      <w:proofErr w:type="spellStart"/>
      <w:r w:rsidR="00831916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restenoză</w:t>
      </w:r>
      <w:proofErr w:type="spellEnd"/>
      <w:r w:rsidR="00831916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și </w:t>
      </w:r>
      <w:proofErr w:type="spellStart"/>
      <w:r w:rsidR="00831916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mortalitate</w:t>
      </w:r>
      <w:proofErr w:type="spellEnd"/>
      <w:r w:rsidR="00831916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="00930C7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Utilizarea</w:t>
      </w:r>
      <w:proofErr w:type="spellEnd"/>
      <w:r w:rsidR="00930C7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930C7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plasmaferezei</w:t>
      </w:r>
      <w:proofErr w:type="spellEnd"/>
      <w:r w:rsidR="00930C7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este </w:t>
      </w:r>
      <w:proofErr w:type="spellStart"/>
      <w:r w:rsidR="00930C7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justificată</w:t>
      </w:r>
      <w:proofErr w:type="spellEnd"/>
      <w:r w:rsidR="00930C7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930C7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="00930C7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930C7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punct</w:t>
      </w:r>
      <w:proofErr w:type="spellEnd"/>
      <w:r w:rsidR="00930C7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930C7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vedere</w:t>
      </w:r>
      <w:proofErr w:type="spellEnd"/>
      <w:r w:rsidR="00930C7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930C7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patogenic</w:t>
      </w:r>
      <w:proofErr w:type="spellEnd"/>
      <w:r w:rsidR="00930C7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="005819C6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Plasmafereza</w:t>
      </w:r>
      <w:proofErr w:type="spellEnd"/>
      <w:r w:rsidR="005819C6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819C6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reprezintă</w:t>
      </w:r>
      <w:proofErr w:type="spellEnd"/>
      <w:r w:rsidR="005819C6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819C6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tehnica</w:t>
      </w:r>
      <w:proofErr w:type="spellEnd"/>
      <w:r w:rsidR="005819C6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transfuzională</w:t>
      </w:r>
      <w:proofErr w:type="spellEnd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819C6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extracorporeală</w:t>
      </w:r>
      <w:proofErr w:type="spellEnd"/>
      <w:r w:rsidR="005819C6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5819C6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separare</w:t>
      </w:r>
      <w:proofErr w:type="spellEnd"/>
      <w:r w:rsidR="005819C6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="005819C6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sângelui</w:t>
      </w:r>
      <w:proofErr w:type="spellEnd"/>
      <w:r w:rsidR="005819C6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819C6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="005819C6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819C6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plasmă</w:t>
      </w:r>
      <w:proofErr w:type="spellEnd"/>
      <w:r w:rsidR="005819C6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și </w:t>
      </w:r>
      <w:proofErr w:type="spellStart"/>
      <w:r w:rsidR="005819C6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elemente</w:t>
      </w:r>
      <w:proofErr w:type="spellEnd"/>
      <w:r w:rsidR="005819C6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819C6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figurate</w:t>
      </w:r>
      <w:proofErr w:type="spellEnd"/>
      <w:r w:rsidR="005819C6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urmată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ultrafiltrarea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plasmei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printr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-o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membrană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specială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vederea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liminării</w:t>
      </w:r>
      <w:proofErr w:type="spellEnd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unor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molecule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greutate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mare</w:t>
      </w:r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care nu pot fi </w:t>
      </w:r>
      <w:proofErr w:type="spellStart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îndepărtate</w:t>
      </w:r>
      <w:proofErr w:type="spellEnd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prin</w:t>
      </w:r>
      <w:proofErr w:type="spellEnd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func</w:t>
      </w:r>
      <w:proofErr w:type="spellEnd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ia</w:t>
      </w:r>
      <w:proofErr w:type="spellEnd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rinichiului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Plasma este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reintrodusă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organism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după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ce a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fost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pusă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nou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contact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elementele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figurate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="00930C7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Inciden</w:t>
      </w:r>
      <w:proofErr w:type="spellEnd"/>
      <w:r w:rsidR="00930C7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ța</w:t>
      </w:r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complica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iilor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este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redusă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dacă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monitorizarea</w:t>
      </w:r>
      <w:proofErr w:type="spellEnd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168F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pac</w:t>
      </w:r>
      <w:r w:rsidR="00CA1E2D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ientului</w:t>
      </w:r>
      <w:proofErr w:type="spellEnd"/>
      <w:r w:rsidR="00CA1E2D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este </w:t>
      </w:r>
      <w:proofErr w:type="spellStart"/>
      <w:r w:rsidR="00CA1E2D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efectuată</w:t>
      </w:r>
      <w:proofErr w:type="spellEnd"/>
      <w:r w:rsidR="00CA1E2D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216C8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adecvat</w:t>
      </w:r>
      <w:proofErr w:type="spellEnd"/>
      <w:r w:rsidR="00CA1E2D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="00CA1E2D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</w:t>
      </w:r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lasmafereza</w:t>
      </w:r>
      <w:proofErr w:type="spellEnd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se </w:t>
      </w:r>
      <w:proofErr w:type="spellStart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utilizează</w:t>
      </w:r>
      <w:proofErr w:type="spellEnd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9697C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toate</w:t>
      </w:r>
      <w:proofErr w:type="spellEnd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216C8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domeniile</w:t>
      </w:r>
      <w:proofErr w:type="spellEnd"/>
      <w:r w:rsidR="003216C8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medicale</w:t>
      </w:r>
      <w:proofErr w:type="spellEnd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putând</w:t>
      </w:r>
      <w:proofErr w:type="spellEnd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salva</w:t>
      </w:r>
      <w:proofErr w:type="spellEnd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vieți </w:t>
      </w:r>
      <w:proofErr w:type="spellStart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când</w:t>
      </w:r>
      <w:proofErr w:type="spellEnd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este </w:t>
      </w:r>
      <w:proofErr w:type="spellStart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aplicată</w:t>
      </w:r>
      <w:proofErr w:type="spellEnd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corect</w:t>
      </w:r>
      <w:proofErr w:type="spellEnd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și la </w:t>
      </w:r>
      <w:proofErr w:type="spellStart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timp</w:t>
      </w:r>
      <w:proofErr w:type="spellEnd"/>
      <w:r w:rsidR="0097369E" w:rsidRPr="006576B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="003216C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Pacien</w:t>
      </w:r>
      <w:proofErr w:type="spellEnd"/>
      <w:r w:rsidR="003216C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ții </w:t>
      </w:r>
      <w:proofErr w:type="spellStart"/>
      <w:r w:rsidR="003216C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="003216C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216C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dislipidemie</w:t>
      </w:r>
      <w:proofErr w:type="spellEnd"/>
      <w:r w:rsidR="003216C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216C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severă</w:t>
      </w:r>
      <w:proofErr w:type="spellEnd"/>
      <w:r w:rsidR="003216C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se </w:t>
      </w:r>
      <w:proofErr w:type="spellStart"/>
      <w:r w:rsidR="003216C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înscriu</w:t>
      </w:r>
      <w:proofErr w:type="spellEnd"/>
      <w:r w:rsidR="003216C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216C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printre</w:t>
      </w:r>
      <w:proofErr w:type="spellEnd"/>
      <w:r w:rsidR="003216C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216C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marii</w:t>
      </w:r>
      <w:proofErr w:type="spellEnd"/>
      <w:r w:rsidR="003216C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216C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beneficiari</w:t>
      </w:r>
      <w:proofErr w:type="spellEnd"/>
      <w:r w:rsidR="003216C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ai </w:t>
      </w:r>
      <w:proofErr w:type="spellStart"/>
      <w:r w:rsidR="003216C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procedurii</w:t>
      </w:r>
      <w:proofErr w:type="spellEnd"/>
      <w:r w:rsidR="003216C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936B0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2F4E9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="002F4E9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2F4E9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opinia</w:t>
      </w:r>
      <w:proofErr w:type="spellEnd"/>
      <w:r w:rsidR="002F4E9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2F4E9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speciali</w:t>
      </w:r>
      <w:proofErr w:type="spellEnd"/>
      <w:r w:rsidR="002F4E9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ș</w:t>
      </w:r>
      <w:proofErr w:type="spellStart"/>
      <w:r w:rsidR="002F4E9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tilor</w:t>
      </w:r>
      <w:proofErr w:type="spellEnd"/>
      <w:r w:rsidR="002F4E9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este </w:t>
      </w:r>
      <w:proofErr w:type="spellStart"/>
      <w:r w:rsidR="002F4E9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recomandabil</w:t>
      </w:r>
      <w:proofErr w:type="spellEnd"/>
      <w:r w:rsidR="002F4E9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2F4E9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să</w:t>
      </w:r>
      <w:proofErr w:type="spellEnd"/>
      <w:r w:rsidR="002F4E9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se </w:t>
      </w:r>
      <w:proofErr w:type="spellStart"/>
      <w:r w:rsidR="002F4E9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efectueze</w:t>
      </w:r>
      <w:proofErr w:type="spellEnd"/>
      <w:r w:rsidR="002F4E9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2F4E9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plasmafereză</w:t>
      </w:r>
      <w:proofErr w:type="spellEnd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fără</w:t>
      </w:r>
      <w:proofErr w:type="spellEnd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 se aș</w:t>
      </w:r>
      <w:proofErr w:type="spellStart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tepta</w:t>
      </w:r>
      <w:proofErr w:type="spellEnd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manifestarea</w:t>
      </w:r>
      <w:proofErr w:type="spellEnd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simptomelor</w:t>
      </w:r>
      <w:proofErr w:type="spellEnd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aterosclerozei</w:t>
      </w:r>
      <w:proofErr w:type="spellEnd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Încercările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a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folosi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medicamente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împotriva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hipercolesteroemiei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poate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duce la o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serie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complica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ții.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Efectul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scădere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lipidelor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ca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urmare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tratamentului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statine duce la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complica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ții cum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ar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fi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cre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ș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terea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activită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ții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transaminazelor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hepatice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rabdomioliză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cre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ș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terea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CPK. </w:t>
      </w:r>
      <w:proofErr w:type="spellStart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Modificările</w:t>
      </w:r>
      <w:proofErr w:type="spellEnd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vasculare</w:t>
      </w:r>
      <w:proofErr w:type="spellEnd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aterosclerotice</w:t>
      </w:r>
      <w:proofErr w:type="spellEnd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au </w:t>
      </w:r>
      <w:proofErr w:type="spellStart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loc</w:t>
      </w:r>
      <w:proofErr w:type="spellEnd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înainte</w:t>
      </w:r>
      <w:proofErr w:type="spellEnd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primele</w:t>
      </w:r>
      <w:proofErr w:type="spellEnd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31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simptome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clinice</w:t>
      </w:r>
      <w:proofErr w:type="spellEnd"/>
      <w:r w:rsid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Astăzi</w:t>
      </w:r>
      <w:proofErr w:type="spellEnd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apare</w:t>
      </w:r>
      <w:proofErr w:type="spellEnd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justificată</w:t>
      </w:r>
      <w:proofErr w:type="spellEnd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aten</w:t>
      </w:r>
      <w:proofErr w:type="spellEnd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ia</w:t>
      </w:r>
      <w:proofErr w:type="spellEnd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deosebită</w:t>
      </w:r>
      <w:proofErr w:type="spellEnd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acordată</w:t>
      </w:r>
      <w:proofErr w:type="spellEnd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plasmaferezei</w:t>
      </w:r>
      <w:proofErr w:type="spellEnd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terapeutice</w:t>
      </w:r>
      <w:proofErr w:type="spellEnd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datorită</w:t>
      </w:r>
      <w:proofErr w:type="spellEnd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efectelor</w:t>
      </w:r>
      <w:proofErr w:type="spellEnd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benefice</w:t>
      </w:r>
      <w:proofErr w:type="spellEnd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cunoscute</w:t>
      </w:r>
      <w:proofErr w:type="spellEnd"/>
      <w:r w:rsidR="00687B14" w:rsidRPr="00A548B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</w:rPr>
        <w:t>Utilizarea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</w:rPr>
        <w:t>plasmaferezei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</w:rPr>
        <w:t>permis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</w:rPr>
        <w:t>reducerea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</w:rPr>
        <w:t>semnificativă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</w:rPr>
        <w:t>colesterolului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</w:rPr>
        <w:t>trigliceridelor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</w:rPr>
        <w:t>lipoproteinelor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</w:rPr>
        <w:t>densitate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</w:rPr>
        <w:t>joasă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548B2">
        <w:rPr>
          <w:rFonts w:ascii="Times New Roman" w:hAnsi="Times New Roman" w:cs="Times New Roman"/>
          <w:color w:val="000000" w:themeColor="text1"/>
          <w:sz w:val="24"/>
          <w:szCs w:val="24"/>
        </w:rPr>
        <w:t>fibrinogenului</w:t>
      </w:r>
      <w:proofErr w:type="spellEnd"/>
      <w:r w:rsidR="00A548B2" w:rsidRPr="00A5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576B9">
        <w:rPr>
          <w:rFonts w:ascii="Times New Roman" w:hAnsi="Times New Roman" w:cs="Times New Roman"/>
          <w:color w:val="000000" w:themeColor="text1"/>
          <w:sz w:val="24"/>
          <w:szCs w:val="24"/>
        </w:rPr>
        <w:t>Metoda</w:t>
      </w:r>
      <w:proofErr w:type="spellEnd"/>
      <w:r w:rsidR="0065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76B9">
        <w:rPr>
          <w:rFonts w:ascii="Times New Roman" w:hAnsi="Times New Roman" w:cs="Times New Roman"/>
          <w:color w:val="000000" w:themeColor="text1"/>
          <w:sz w:val="24"/>
          <w:szCs w:val="24"/>
        </w:rPr>
        <w:t>necesită</w:t>
      </w:r>
      <w:proofErr w:type="spellEnd"/>
      <w:r w:rsidR="0065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="006576B9">
        <w:rPr>
          <w:rFonts w:ascii="Times New Roman" w:hAnsi="Times New Roman" w:cs="Times New Roman"/>
          <w:color w:val="000000" w:themeColor="text1"/>
          <w:sz w:val="24"/>
          <w:szCs w:val="24"/>
        </w:rPr>
        <w:t>număr</w:t>
      </w:r>
      <w:proofErr w:type="spellEnd"/>
      <w:r w:rsidR="0065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76B9">
        <w:rPr>
          <w:rFonts w:ascii="Times New Roman" w:hAnsi="Times New Roman" w:cs="Times New Roman"/>
          <w:color w:val="000000" w:themeColor="text1"/>
          <w:sz w:val="24"/>
          <w:szCs w:val="24"/>
        </w:rPr>
        <w:t>variabil</w:t>
      </w:r>
      <w:proofErr w:type="spellEnd"/>
      <w:r w:rsidR="0065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6576B9">
        <w:rPr>
          <w:rFonts w:ascii="Times New Roman" w:hAnsi="Times New Roman" w:cs="Times New Roman"/>
          <w:color w:val="000000" w:themeColor="text1"/>
          <w:sz w:val="24"/>
          <w:szCs w:val="24"/>
        </w:rPr>
        <w:t>ședințe</w:t>
      </w:r>
      <w:proofErr w:type="spellEnd"/>
      <w:r w:rsidR="0065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76B9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65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76B9">
        <w:rPr>
          <w:rFonts w:ascii="Times New Roman" w:hAnsi="Times New Roman" w:cs="Times New Roman"/>
          <w:color w:val="000000" w:themeColor="text1"/>
          <w:sz w:val="24"/>
          <w:szCs w:val="24"/>
        </w:rPr>
        <w:t>funcție</w:t>
      </w:r>
      <w:proofErr w:type="spellEnd"/>
      <w:r w:rsidR="0065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6576B9">
        <w:rPr>
          <w:rFonts w:ascii="Times New Roman" w:hAnsi="Times New Roman" w:cs="Times New Roman"/>
          <w:color w:val="000000" w:themeColor="text1"/>
          <w:sz w:val="24"/>
          <w:szCs w:val="24"/>
        </w:rPr>
        <w:t>răspunsul</w:t>
      </w:r>
      <w:proofErr w:type="spellEnd"/>
      <w:r w:rsidR="0065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biologic. </w:t>
      </w:r>
      <w:r w:rsidR="00731F72" w:rsidRPr="00731F7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Plasmafereza terapeutic</w:t>
      </w:r>
      <w:r w:rsidR="00731F7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731F72" w:rsidRPr="00731F7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seaman</w:t>
      </w:r>
      <w:r w:rsidR="00731F7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731F72" w:rsidRPr="00731F7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cu dializa</w:t>
      </w:r>
      <w:r w:rsidR="00731F7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dar î</w:t>
      </w:r>
      <w:r w:rsidR="00731F72" w:rsidRPr="00731F7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nl</w:t>
      </w:r>
      <w:r w:rsidR="00731F7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731F72" w:rsidRPr="00731F7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tur</w:t>
      </w:r>
      <w:r w:rsidR="00731F7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731F72" w:rsidRPr="00731F7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substan</w:t>
      </w:r>
      <w:r w:rsidR="00731F7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731F72" w:rsidRPr="00731F7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ele toxice legate de proteine, lucru pe care dializa nu </w:t>
      </w:r>
      <w:r w:rsidR="00731F7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731F72" w:rsidRPr="00731F7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 poate face.</w:t>
      </w:r>
      <w:r w:rsidR="00731F7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8E125B" w:rsidRPr="00731F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Plasmafereza</w:t>
      </w:r>
      <w:proofErr w:type="spellEnd"/>
      <w:r w:rsidR="008E125B" w:rsidRPr="00731F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se </w:t>
      </w:r>
      <w:proofErr w:type="spellStart"/>
      <w:r w:rsidR="008E125B" w:rsidRPr="00731F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aplică</w:t>
      </w:r>
      <w:proofErr w:type="spellEnd"/>
      <w:r w:rsidR="008E125B" w:rsidRPr="00731F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E125B" w:rsidRPr="00731F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pretutindeni</w:t>
      </w:r>
      <w:proofErr w:type="spellEnd"/>
      <w:r w:rsidR="008E125B" w:rsidRPr="00731F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E125B" w:rsidRPr="00731F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="008E125B" w:rsidRPr="00731F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E125B" w:rsidRPr="00731F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Uniunea</w:t>
      </w:r>
      <w:proofErr w:type="spellEnd"/>
      <w:r w:rsidR="008E125B" w:rsidRPr="00731F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E125B" w:rsidRPr="00731F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Europeană</w:t>
      </w:r>
      <w:proofErr w:type="spellEnd"/>
      <w:r w:rsidR="008E125B" w:rsidRPr="00731F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și este </w:t>
      </w:r>
      <w:proofErr w:type="spellStart"/>
      <w:r w:rsidR="008E125B" w:rsidRPr="00731F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decontată</w:t>
      </w:r>
      <w:proofErr w:type="spellEnd"/>
      <w:r w:rsidR="008E125B" w:rsidRPr="00731F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Casa de </w:t>
      </w:r>
      <w:proofErr w:type="spellStart"/>
      <w:r w:rsidR="008E125B" w:rsidRPr="00731F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Asigurări</w:t>
      </w:r>
      <w:proofErr w:type="spellEnd"/>
      <w:r w:rsidR="008E125B" w:rsidRPr="00731F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8E125B" w:rsidRPr="00731F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Sănătate</w:t>
      </w:r>
      <w:proofErr w:type="spellEnd"/>
      <w:r w:rsidR="008E125B" w:rsidRPr="00731F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E1666A" w:rsidRPr="0081443D"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E1666A" w:rsidRPr="00E1666A" w:rsidSect="00777D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39" w:rsidRDefault="00593139" w:rsidP="008A4205">
      <w:pPr>
        <w:spacing w:after="0" w:line="240" w:lineRule="auto"/>
      </w:pPr>
      <w:r>
        <w:separator/>
      </w:r>
    </w:p>
  </w:endnote>
  <w:endnote w:type="continuationSeparator" w:id="0">
    <w:p w:rsidR="00593139" w:rsidRDefault="00593139" w:rsidP="008A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05" w:rsidRDefault="008A4205">
    <w:pPr>
      <w:pStyle w:val="Footer"/>
    </w:pPr>
    <w:r>
      <w:rPr>
        <w:lang w:val="ro-RO"/>
      </w:rPr>
      <w:t>Curs Plasmafereza terapeutică, 29 iunie 2018</w:t>
    </w:r>
    <w:r>
      <w:rPr>
        <w:lang w:val="ro-RO"/>
      </w:rPr>
      <w:tab/>
    </w:r>
    <w:r>
      <w:rPr>
        <w:lang w:val="ro-RO"/>
      </w:rPr>
      <w:tab/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39" w:rsidRDefault="00593139" w:rsidP="008A4205">
      <w:pPr>
        <w:spacing w:after="0" w:line="240" w:lineRule="auto"/>
      </w:pPr>
      <w:r>
        <w:separator/>
      </w:r>
    </w:p>
  </w:footnote>
  <w:footnote w:type="continuationSeparator" w:id="0">
    <w:p w:rsidR="00593139" w:rsidRDefault="00593139" w:rsidP="008A4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66A"/>
    <w:rsid w:val="0019697C"/>
    <w:rsid w:val="002068D2"/>
    <w:rsid w:val="00206D1A"/>
    <w:rsid w:val="0021117D"/>
    <w:rsid w:val="00284135"/>
    <w:rsid w:val="002F4E9E"/>
    <w:rsid w:val="003216C8"/>
    <w:rsid w:val="003A0D97"/>
    <w:rsid w:val="00464817"/>
    <w:rsid w:val="005819C6"/>
    <w:rsid w:val="00593139"/>
    <w:rsid w:val="006576B9"/>
    <w:rsid w:val="00687B14"/>
    <w:rsid w:val="006A45BC"/>
    <w:rsid w:val="0071168F"/>
    <w:rsid w:val="00731F72"/>
    <w:rsid w:val="00777D0E"/>
    <w:rsid w:val="00796BE2"/>
    <w:rsid w:val="007A17BB"/>
    <w:rsid w:val="0081443D"/>
    <w:rsid w:val="00831916"/>
    <w:rsid w:val="00835E0D"/>
    <w:rsid w:val="0089605F"/>
    <w:rsid w:val="008A4205"/>
    <w:rsid w:val="008B7529"/>
    <w:rsid w:val="008E125B"/>
    <w:rsid w:val="00930C70"/>
    <w:rsid w:val="00936B01"/>
    <w:rsid w:val="00945A28"/>
    <w:rsid w:val="0097369E"/>
    <w:rsid w:val="00A548B2"/>
    <w:rsid w:val="00AC4F4E"/>
    <w:rsid w:val="00B5411C"/>
    <w:rsid w:val="00BF224A"/>
    <w:rsid w:val="00BF61FD"/>
    <w:rsid w:val="00C41CA8"/>
    <w:rsid w:val="00CA1E2D"/>
    <w:rsid w:val="00D61198"/>
    <w:rsid w:val="00E1666A"/>
    <w:rsid w:val="00E6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443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A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205"/>
  </w:style>
  <w:style w:type="paragraph" w:styleId="Footer">
    <w:name w:val="footer"/>
    <w:basedOn w:val="Normal"/>
    <w:link w:val="FooterChar"/>
    <w:uiPriority w:val="99"/>
    <w:semiHidden/>
    <w:unhideWhenUsed/>
    <w:rsid w:val="008A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2018-05-27T09:28:00Z</dcterms:created>
  <dcterms:modified xsi:type="dcterms:W3CDTF">2018-06-06T10:59:00Z</dcterms:modified>
</cp:coreProperties>
</file>