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81" w:rsidRPr="00002FA2" w:rsidRDefault="00D00581" w:rsidP="00D00581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002FA2">
        <w:rPr>
          <w:rFonts w:ascii="Arial" w:hAnsi="Arial" w:cs="Arial"/>
          <w:b/>
          <w:sz w:val="24"/>
          <w:szCs w:val="24"/>
        </w:rPr>
        <w:t>Microbiota intestinala implicata in pancreatita cronica si cancerul pancreatic</w:t>
      </w:r>
    </w:p>
    <w:bookmarkEnd w:id="0"/>
    <w:p w:rsidR="00D00581" w:rsidRPr="00D00581" w:rsidRDefault="00D00581" w:rsidP="00D00581">
      <w:pPr>
        <w:rPr>
          <w:rFonts w:ascii="Arial" w:hAnsi="Arial" w:cs="Arial"/>
          <w:sz w:val="24"/>
          <w:szCs w:val="24"/>
        </w:rPr>
      </w:pPr>
      <w:r w:rsidRPr="00D00581">
        <w:rPr>
          <w:rFonts w:ascii="Arial" w:hAnsi="Arial" w:cs="Arial"/>
          <w:sz w:val="24"/>
          <w:szCs w:val="24"/>
        </w:rPr>
        <w:t>Dr. Simona Soare</w:t>
      </w:r>
    </w:p>
    <w:p w:rsidR="00D00581" w:rsidRDefault="00D00581" w:rsidP="00D00581">
      <w:pPr>
        <w:rPr>
          <w:rFonts w:ascii="Arial" w:hAnsi="Arial" w:cs="Arial"/>
          <w:sz w:val="24"/>
          <w:szCs w:val="24"/>
        </w:rPr>
      </w:pPr>
      <w:r w:rsidRPr="00D00581">
        <w:rPr>
          <w:rFonts w:ascii="Arial" w:hAnsi="Arial" w:cs="Arial"/>
          <w:sz w:val="24"/>
          <w:szCs w:val="24"/>
        </w:rPr>
        <w:t>Microbiota intestinala este la fel de specifica unui individ ca si amprenta digitala.In afectiuni pancreatice cum ar fi pancreatita  cronica si neoplasmul pancreatic s-a constatat prin studii clinice modificarea microbiotei care evolueaza pe disbioza intestinala. In pancreatita cronica se constata o scadere a florei comensuale benefice troficitatii mucoasei colonice respectiv a speciilor Faecalibacterium prausnitzii si cresterea raportului  Firmicutes/Bacteroidetes (confirma disbioza).Totodata scade diversitatea speciilor microbiotei intestinale in pancreatita cronica  si mai accentuat in pancreatita cronica care asociaza diabetul  zaharat.In cancerul pancreatic se constata modificarea microbiotei.O solutie a profilaxiei primare a acestei severe patologii ar fi  modificarea stilului de viata (intrrupere fumat sau evitarea  fumatului, o dieta normocalorica,si manipularea microbiotei prin probiotice si transplant de microbiota de la indivizii slabi la cei obezi.</w:t>
      </w:r>
    </w:p>
    <w:p w:rsidR="009977A8" w:rsidRPr="00D00581" w:rsidRDefault="00D149A2" w:rsidP="00D0058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5B15A4B" wp14:editId="2F5C3B7B">
            <wp:extent cx="5905500" cy="4476750"/>
            <wp:effectExtent l="0" t="0" r="0" b="0"/>
            <wp:docPr id="1" name="Picture 1" descr="https://www.genengnews.com/media/images/genhighlight/weekly20180208hotpapersgutmicrobiomecoloncancergeneexpressionobesity187582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enengnews.com/media/images/genhighlight/weekly20180208hotpapersgutmicrobiomecoloncancergeneexpressionobesity18758232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7A8" w:rsidRPr="00D0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81"/>
    <w:rsid w:val="00002FA2"/>
    <w:rsid w:val="00375249"/>
    <w:rsid w:val="009977A8"/>
    <w:rsid w:val="00D00581"/>
    <w:rsid w:val="00D1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174E2-6AB0-4E68-BBDF-C8EAD73B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mocanu</dc:creator>
  <cp:keywords/>
  <dc:description/>
  <cp:lastModifiedBy>Windows User</cp:lastModifiedBy>
  <cp:revision>4</cp:revision>
  <dcterms:created xsi:type="dcterms:W3CDTF">2018-03-29T07:28:00Z</dcterms:created>
  <dcterms:modified xsi:type="dcterms:W3CDTF">2021-07-13T12:47:00Z</dcterms:modified>
</cp:coreProperties>
</file>