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40" w:rsidRDefault="00644940" w:rsidP="00496E8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Cs w:val="20"/>
        </w:rPr>
      </w:pPr>
    </w:p>
    <w:p w:rsidR="00644940" w:rsidRDefault="00644940" w:rsidP="00496E8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Cs w:val="20"/>
        </w:rPr>
      </w:pPr>
    </w:p>
    <w:p w:rsidR="00496E8B" w:rsidRPr="00496E8B" w:rsidRDefault="00496E8B" w:rsidP="00496E8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Cs w:val="20"/>
        </w:rPr>
      </w:pPr>
      <w:bookmarkStart w:id="0" w:name="_GoBack"/>
      <w:bookmarkEnd w:id="0"/>
      <w:r w:rsidRPr="00496E8B">
        <w:rPr>
          <w:rFonts w:ascii="Helvetica" w:eastAsia="Times New Roman" w:hAnsi="Helvetica" w:cs="Helvetica"/>
          <w:b/>
          <w:color w:val="000000"/>
          <w:szCs w:val="20"/>
        </w:rPr>
        <w:t>MICROBIOMUL UMAN ȘI ACTIVITATEA CREIERULUI</w:t>
      </w:r>
    </w:p>
    <w:p w:rsidR="00496E8B" w:rsidRPr="00496E8B" w:rsidRDefault="00496E8B" w:rsidP="00496E8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Cs w:val="20"/>
        </w:rPr>
      </w:pPr>
    </w:p>
    <w:p w:rsidR="00496E8B" w:rsidRPr="00496E8B" w:rsidRDefault="00496E8B" w:rsidP="00496E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Cs w:val="20"/>
        </w:rPr>
      </w:pPr>
      <w:proofErr w:type="spellStart"/>
      <w:r w:rsidRPr="00496E8B">
        <w:rPr>
          <w:rFonts w:ascii="Helvetica" w:eastAsia="Times New Roman" w:hAnsi="Helvetica" w:cs="Helvetica"/>
          <w:color w:val="000000"/>
          <w:szCs w:val="20"/>
        </w:rPr>
        <w:t>Corneliu</w:t>
      </w:r>
      <w:proofErr w:type="spellEnd"/>
      <w:r w:rsidRPr="00496E8B">
        <w:rPr>
          <w:rFonts w:ascii="Helvetica" w:eastAsia="Times New Roman" w:hAnsi="Helvetica" w:cs="Helvetica"/>
          <w:color w:val="000000"/>
          <w:szCs w:val="20"/>
        </w:rPr>
        <w:t xml:space="preserve"> D </w:t>
      </w:r>
      <w:proofErr w:type="spellStart"/>
      <w:r w:rsidRPr="00496E8B">
        <w:rPr>
          <w:rFonts w:ascii="Helvetica" w:eastAsia="Times New Roman" w:hAnsi="Helvetica" w:cs="Helvetica"/>
          <w:color w:val="000000"/>
          <w:szCs w:val="20"/>
        </w:rPr>
        <w:t>Zeana</w:t>
      </w:r>
      <w:proofErr w:type="spellEnd"/>
    </w:p>
    <w:p w:rsidR="00496E8B" w:rsidRPr="00496E8B" w:rsidRDefault="00496E8B" w:rsidP="00496E8B">
      <w:pPr>
        <w:spacing w:after="0" w:line="240" w:lineRule="auto"/>
        <w:rPr>
          <w:rFonts w:ascii="Helvetica" w:eastAsia="Times New Roman" w:hAnsi="Helvetica" w:cs="Helvetica"/>
          <w:color w:val="000000"/>
          <w:szCs w:val="20"/>
        </w:rPr>
      </w:pPr>
    </w:p>
    <w:p w:rsidR="00496E8B" w:rsidRPr="00156EB8" w:rsidRDefault="00496E8B" w:rsidP="00496E8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6E8B" w:rsidRDefault="00496E8B" w:rsidP="00496E8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Descoperirea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interferențelor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dintre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ansamblul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florei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intestinale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organsimul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uman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cu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diversele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sale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componente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revoluționat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medicina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modernă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proofErr w:type="gram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deschizândvaste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 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domenii</w:t>
      </w:r>
      <w:proofErr w:type="spellEnd"/>
      <w:proofErr w:type="gram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cercetare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. Era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chimizării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îndeosebi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agriculturii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)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preparării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semiindustriale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impregnate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substanțe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străine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hranei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bulversat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raportul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dintre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microbionta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intestinală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organism. </w:t>
      </w:r>
    </w:p>
    <w:p w:rsidR="00496E8B" w:rsidRDefault="00496E8B" w:rsidP="00496E8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Sistemul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nervos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central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imunitar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primesc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alte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tipuri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semnale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iar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acestea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le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alterează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activitatea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consecință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s-a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modificat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spectruil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patologiei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per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ansamblu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dar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modul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care se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manifestă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evoluează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diverse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îmbolnăviri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Diencefalul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masa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neuronală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substanței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reticulate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schimbă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activitatea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sub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influența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mesajelor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microbiotei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reflectă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asupra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sistremului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endocrin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imunitar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metabolismului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celular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. </w:t>
      </w:r>
    </w:p>
    <w:p w:rsidR="00496E8B" w:rsidRDefault="00496E8B" w:rsidP="00496E8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</w:t>
      </w:r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Deosebit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interesantă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este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afectarea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psihicului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uman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ca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urmare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modificărilor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microbiomului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Stările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depresive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anxietatea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au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dobândit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o mare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răspândire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O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uriașe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industrie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farmaceutică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încearcă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le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combată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Acestea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sunt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tulburări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care le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considerăm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funcționale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dar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înmulțirea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explozivă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cazurilor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boală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Alzheimer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poate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recunoaște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între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diversele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cauze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 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prea</w:t>
      </w:r>
      <w:proofErr w:type="spellEnd"/>
      <w:proofErr w:type="gram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puțin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înțelese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alterarea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microbiomului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uman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567F1A" w:rsidRPr="00496E8B" w:rsidRDefault="00496E8B" w:rsidP="00496E8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</w:t>
      </w:r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acumulează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tot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mai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consistente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dovezi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microbiomul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poate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fi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influențat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prin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felul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alimentației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deschis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calea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utilizării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pre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și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probioticelor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. 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Specia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umană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, care s-a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dovedit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atât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distrugătoare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pentru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echilibrul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natural al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planetei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vede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acum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amenințată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de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propria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expansiune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excesivă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În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ce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măsură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revenirea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echilibrului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mai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este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posibilă</w:t>
      </w:r>
      <w:proofErr w:type="spellEnd"/>
      <w:r w:rsidRPr="00156EB8">
        <w:rPr>
          <w:rFonts w:ascii="Helvetica" w:eastAsia="Times New Roman" w:hAnsi="Helvetica" w:cs="Helvetica"/>
          <w:color w:val="000000"/>
          <w:sz w:val="20"/>
          <w:szCs w:val="20"/>
        </w:rPr>
        <w:t>? </w:t>
      </w:r>
    </w:p>
    <w:sectPr w:rsidR="00567F1A" w:rsidRPr="0049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B"/>
    <w:rsid w:val="00496E8B"/>
    <w:rsid w:val="00567F1A"/>
    <w:rsid w:val="006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D975"/>
  <w15:chartTrackingRefBased/>
  <w15:docId w15:val="{1428172C-3218-473F-A8B0-C29DA56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2018-09-24T09:38:00Z</dcterms:created>
  <dcterms:modified xsi:type="dcterms:W3CDTF">2018-09-24T09:42:00Z</dcterms:modified>
</cp:coreProperties>
</file>